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88AA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0000FF"/>
        </w:rPr>
        <w:t xml:space="preserve">LEGE </w:t>
      </w:r>
      <w:proofErr w:type="spellStart"/>
      <w:r>
        <w:rPr>
          <w:rFonts w:ascii="Courier New" w:hAnsi="Courier New" w:cs="Courier New"/>
          <w:b/>
          <w:bCs/>
          <w:color w:val="0000FF"/>
        </w:rPr>
        <w:t>nr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. 240 </w:t>
      </w:r>
      <w:proofErr w:type="gramStart"/>
      <w:r>
        <w:rPr>
          <w:rFonts w:ascii="Courier New" w:hAnsi="Courier New" w:cs="Courier New"/>
          <w:b/>
          <w:bCs/>
          <w:color w:val="0000FF"/>
        </w:rPr>
        <w:t>din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 5 </w:t>
      </w:r>
      <w:proofErr w:type="spellStart"/>
      <w:r>
        <w:rPr>
          <w:rFonts w:ascii="Courier New" w:hAnsi="Courier New" w:cs="Courier New"/>
          <w:b/>
          <w:bCs/>
          <w:color w:val="0000FF"/>
        </w:rPr>
        <w:t>decembrie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2017</w:t>
      </w:r>
    </w:p>
    <w:p w14:paraId="15C6BCE0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12017    49180 301   0 46&gt;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49/2017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accelerării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implementării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proiectelor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infrastructură</w:t>
      </w:r>
      <w:proofErr w:type="spellEnd"/>
      <w:r>
        <w:rPr>
          <w:rFonts w:ascii="Courier New" w:hAnsi="Courier New" w:cs="Courier New"/>
        </w:rPr>
        <w:t xml:space="preserve"> de transport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12015    40182 361   0 46&gt;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40/2015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gestionarea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financiară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fondurilor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programare</w:t>
      </w:r>
      <w:proofErr w:type="spellEnd"/>
      <w:r>
        <w:rPr>
          <w:rFonts w:ascii="Courier New" w:hAnsi="Courier New" w:cs="Courier New"/>
        </w:rPr>
        <w:t xml:space="preserve"> 2014-2020,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12011   105 12 221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105/2011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gestionarea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utilizarea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fondurilor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externe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nerambursabile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cofinanţării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obiectivul</w:t>
      </w:r>
      <w:proofErr w:type="spellEnd"/>
      <w:r>
        <w:rPr>
          <w:rFonts w:ascii="Courier New" w:hAnsi="Courier New" w:cs="Courier New"/>
        </w:rPr>
        <w:t xml:space="preserve"> "</w:t>
      </w:r>
      <w:proofErr w:type="spellStart"/>
      <w:r>
        <w:rPr>
          <w:rFonts w:ascii="Courier New" w:hAnsi="Courier New" w:cs="Courier New"/>
        </w:rPr>
        <w:t>Cooperare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Teritorială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Europeană</w:t>
      </w:r>
      <w:proofErr w:type="spellEnd"/>
      <w:r>
        <w:rPr>
          <w:rFonts w:ascii="Courier New" w:hAnsi="Courier New" w:cs="Courier New"/>
        </w:rPr>
        <w:t xml:space="preserve">",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12015    17132 311   0 33&gt;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17/2015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reglementarea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</w:t>
      </w:r>
      <w:proofErr w:type="spellEnd"/>
      <w:r>
        <w:rPr>
          <w:rFonts w:ascii="Courier New" w:hAnsi="Courier New" w:cs="Courier New"/>
        </w:rPr>
        <w:t xml:space="preserve"> fiscal-</w:t>
      </w:r>
      <w:proofErr w:type="spellStart"/>
      <w:r>
        <w:rPr>
          <w:rFonts w:ascii="Courier New" w:hAnsi="Courier New" w:cs="Courier New"/>
        </w:rPr>
        <w:t>bugetare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acte</w:t>
      </w:r>
      <w:proofErr w:type="spellEnd"/>
      <w:r>
        <w:rPr>
          <w:rFonts w:ascii="Courier New" w:hAnsi="Courier New" w:cs="Courier New"/>
        </w:rPr>
        <w:t xml:space="preserve"> normative</w:t>
      </w:r>
    </w:p>
    <w:p w14:paraId="04488C0F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PARLAMENTUL ROMÂNIEI</w:t>
      </w:r>
    </w:p>
    <w:p w14:paraId="6E31D524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 xml:space="preserve">MONITORUL OFICIAL </w:t>
      </w:r>
      <w:proofErr w:type="spellStart"/>
      <w:r>
        <w:rPr>
          <w:rFonts w:ascii="Courier New" w:hAnsi="Courier New" w:cs="Courier New"/>
          <w:color w:val="0000FF"/>
        </w:rPr>
        <w:t>nr</w:t>
      </w:r>
      <w:proofErr w:type="spellEnd"/>
      <w:r>
        <w:rPr>
          <w:rFonts w:ascii="Courier New" w:hAnsi="Courier New" w:cs="Courier New"/>
          <w:color w:val="0000FF"/>
        </w:rPr>
        <w:t xml:space="preserve">. 971 </w:t>
      </w:r>
      <w:proofErr w:type="gramStart"/>
      <w:r>
        <w:rPr>
          <w:rFonts w:ascii="Courier New" w:hAnsi="Courier New" w:cs="Courier New"/>
          <w:color w:val="0000FF"/>
        </w:rPr>
        <w:t>din</w:t>
      </w:r>
      <w:proofErr w:type="gramEnd"/>
      <w:r>
        <w:rPr>
          <w:rFonts w:ascii="Courier New" w:hAnsi="Courier New" w:cs="Courier New"/>
          <w:color w:val="0000FF"/>
        </w:rPr>
        <w:t xml:space="preserve"> 7 </w:t>
      </w:r>
      <w:proofErr w:type="spellStart"/>
      <w:r>
        <w:rPr>
          <w:rFonts w:ascii="Courier New" w:hAnsi="Courier New" w:cs="Courier New"/>
          <w:color w:val="0000FF"/>
        </w:rPr>
        <w:t>decembrie</w:t>
      </w:r>
      <w:proofErr w:type="spellEnd"/>
      <w:r>
        <w:rPr>
          <w:rFonts w:ascii="Courier New" w:hAnsi="Courier New" w:cs="Courier New"/>
          <w:color w:val="0000FF"/>
        </w:rPr>
        <w:t xml:space="preserve"> 2017</w:t>
      </w:r>
    </w:p>
    <w:p w14:paraId="08CAC10A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10 </w:t>
      </w:r>
      <w:proofErr w:type="spellStart"/>
      <w:r>
        <w:rPr>
          <w:rFonts w:ascii="Courier New" w:hAnsi="Courier New" w:cs="Courier New"/>
          <w:b/>
          <w:bCs/>
          <w:color w:val="0000FF"/>
        </w:rPr>
        <w:t>decembrie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2017</w:t>
      </w:r>
    </w:p>
    <w:p w14:paraId="655C52F4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</w:p>
    <w:p w14:paraId="21E74EEE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</w:p>
    <w:p w14:paraId="41CBD6B4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Forma </w:t>
      </w:r>
      <w:proofErr w:type="spellStart"/>
      <w:r>
        <w:rPr>
          <w:rFonts w:ascii="Courier New" w:hAnsi="Courier New" w:cs="Courier New"/>
          <w:b/>
          <w:bCs/>
        </w:rPr>
        <w:t>actualizata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valabila</w:t>
      </w:r>
      <w:proofErr w:type="spellEnd"/>
      <w:r>
        <w:rPr>
          <w:rFonts w:ascii="Courier New" w:hAnsi="Courier New" w:cs="Courier New"/>
          <w:b/>
          <w:bCs/>
        </w:rPr>
        <w:t xml:space="preserve"> la data </w:t>
      </w:r>
      <w:proofErr w:type="gramStart"/>
      <w:r>
        <w:rPr>
          <w:rFonts w:ascii="Courier New" w:hAnsi="Courier New" w:cs="Courier New"/>
          <w:b/>
          <w:bCs/>
        </w:rPr>
        <w:t>de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1 </w:t>
      </w:r>
      <w:proofErr w:type="spellStart"/>
      <w:r>
        <w:rPr>
          <w:rFonts w:ascii="Courier New" w:hAnsi="Courier New" w:cs="Courier New"/>
          <w:b/>
          <w:bCs/>
          <w:color w:val="0000FF"/>
        </w:rPr>
        <w:t>februarie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2018</w:t>
      </w:r>
    </w:p>
    <w:p w14:paraId="43F893DA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</w:rPr>
        <w:t>Prezenta</w:t>
      </w:r>
      <w:proofErr w:type="spellEnd"/>
      <w:r>
        <w:rPr>
          <w:rFonts w:ascii="Courier New" w:hAnsi="Courier New" w:cs="Courier New"/>
          <w:b/>
          <w:bCs/>
        </w:rPr>
        <w:t xml:space="preserve"> forma </w:t>
      </w:r>
      <w:proofErr w:type="spellStart"/>
      <w:r>
        <w:rPr>
          <w:rFonts w:ascii="Courier New" w:hAnsi="Courier New" w:cs="Courier New"/>
          <w:b/>
          <w:bCs/>
        </w:rPr>
        <w:t>actualizata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este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valabila</w:t>
      </w:r>
      <w:proofErr w:type="spellEnd"/>
      <w:r>
        <w:rPr>
          <w:rFonts w:ascii="Courier New" w:hAnsi="Courier New" w:cs="Courier New"/>
          <w:b/>
          <w:bCs/>
        </w:rPr>
        <w:t xml:space="preserve"> de la </w:t>
      </w:r>
      <w:r>
        <w:rPr>
          <w:rFonts w:ascii="Courier New" w:hAnsi="Courier New" w:cs="Courier New"/>
          <w:b/>
          <w:bCs/>
          <w:color w:val="0000FF"/>
        </w:rPr>
        <w:t xml:space="preserve">10 </w:t>
      </w:r>
      <w:proofErr w:type="spellStart"/>
      <w:r>
        <w:rPr>
          <w:rFonts w:ascii="Courier New" w:hAnsi="Courier New" w:cs="Courier New"/>
          <w:b/>
          <w:bCs/>
          <w:color w:val="0000FF"/>
        </w:rPr>
        <w:t>decembrie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2017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pana</w:t>
      </w:r>
      <w:proofErr w:type="spellEnd"/>
      <w:r>
        <w:rPr>
          <w:rFonts w:ascii="Courier New" w:hAnsi="Courier New" w:cs="Courier New"/>
          <w:b/>
          <w:bCs/>
        </w:rPr>
        <w:t xml:space="preserve"> la </w:t>
      </w:r>
      <w:r>
        <w:rPr>
          <w:rFonts w:ascii="Courier New" w:hAnsi="Courier New" w:cs="Courier New"/>
          <w:b/>
          <w:bCs/>
          <w:color w:val="0000FF"/>
        </w:rPr>
        <w:t xml:space="preserve">1 </w:t>
      </w:r>
      <w:proofErr w:type="spellStart"/>
      <w:r>
        <w:rPr>
          <w:rFonts w:ascii="Courier New" w:hAnsi="Courier New" w:cs="Courier New"/>
          <w:b/>
          <w:bCs/>
          <w:color w:val="0000FF"/>
        </w:rPr>
        <w:t>februarie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2018</w:t>
      </w:r>
    </w:p>
    <w:p w14:paraId="324CF195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CDC9D5F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>.</w:t>
      </w:r>
    </w:p>
    <w:p w14:paraId="468E20D9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ARTICOL UNIC</w:t>
      </w:r>
    </w:p>
    <w:p w14:paraId="558F0EC8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 </w:t>
      </w:r>
      <w:proofErr w:type="spellStart"/>
      <w:r>
        <w:rPr>
          <w:rFonts w:ascii="Courier New" w:hAnsi="Courier New" w:cs="Courier New"/>
        </w:rPr>
        <w:t>aprobă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12017    49180 301   0 58&gt;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49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30 </w:t>
      </w:r>
      <w:proofErr w:type="spellStart"/>
      <w:r>
        <w:rPr>
          <w:rFonts w:ascii="Courier New" w:hAnsi="Courier New" w:cs="Courier New"/>
          <w:color w:val="0000FF"/>
          <w:u w:val="single"/>
        </w:rPr>
        <w:t>iunie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2017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accelerării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implementării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proiectelor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infrastructură</w:t>
      </w:r>
      <w:proofErr w:type="spellEnd"/>
      <w:r>
        <w:rPr>
          <w:rFonts w:ascii="Courier New" w:hAnsi="Courier New" w:cs="Courier New"/>
        </w:rPr>
        <w:t xml:space="preserve"> de transport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12015    40182 361   0 46&gt;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40/2015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gestionarea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financiară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fondurilor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programare</w:t>
      </w:r>
      <w:proofErr w:type="spellEnd"/>
      <w:r>
        <w:rPr>
          <w:rFonts w:ascii="Courier New" w:hAnsi="Courier New" w:cs="Courier New"/>
        </w:rPr>
        <w:t xml:space="preserve"> 2014-2020,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12011   105 12 221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105/2011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gestionarea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utilizarea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fondurilor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externe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nerambursabile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cofinanţării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obiectivul</w:t>
      </w:r>
      <w:proofErr w:type="spellEnd"/>
      <w:r>
        <w:rPr>
          <w:rFonts w:ascii="Courier New" w:hAnsi="Courier New" w:cs="Courier New"/>
        </w:rPr>
        <w:t xml:space="preserve"> „</w:t>
      </w:r>
      <w:proofErr w:type="spellStart"/>
      <w:r>
        <w:rPr>
          <w:rFonts w:ascii="Courier New" w:hAnsi="Courier New" w:cs="Courier New"/>
        </w:rPr>
        <w:t>Cooperare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Teritorială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Europeană</w:t>
      </w:r>
      <w:proofErr w:type="spellEnd"/>
      <w:r>
        <w:rPr>
          <w:rFonts w:ascii="Courier New" w:hAnsi="Courier New" w:cs="Courier New"/>
        </w:rPr>
        <w:t>“</w:t>
      </w:r>
      <w:proofErr w:type="gram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12015    17132 311   0 33&gt;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>. 17/2015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reglementarea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</w:t>
      </w:r>
      <w:proofErr w:type="spellEnd"/>
      <w:r>
        <w:rPr>
          <w:rFonts w:ascii="Courier New" w:hAnsi="Courier New" w:cs="Courier New"/>
        </w:rPr>
        <w:t xml:space="preserve"> fiscal-</w:t>
      </w:r>
      <w:proofErr w:type="spellStart"/>
      <w:r>
        <w:rPr>
          <w:rFonts w:ascii="Courier New" w:hAnsi="Courier New" w:cs="Courier New"/>
        </w:rPr>
        <w:t>bugetare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acte</w:t>
      </w:r>
      <w:proofErr w:type="spellEnd"/>
      <w:r>
        <w:rPr>
          <w:rFonts w:ascii="Courier New" w:hAnsi="Courier New" w:cs="Courier New"/>
        </w:rPr>
        <w:t xml:space="preserve"> normative, </w:t>
      </w:r>
      <w:proofErr w:type="spellStart"/>
      <w:r>
        <w:rPr>
          <w:rFonts w:ascii="Courier New" w:hAnsi="Courier New" w:cs="Courier New"/>
        </w:rPr>
        <w:t>publicată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507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30 </w:t>
      </w:r>
      <w:proofErr w:type="spellStart"/>
      <w:r>
        <w:rPr>
          <w:rFonts w:ascii="Courier New" w:hAnsi="Courier New" w:cs="Courier New"/>
        </w:rPr>
        <w:t>iunie</w:t>
      </w:r>
      <w:proofErr w:type="spellEnd"/>
      <w:r>
        <w:rPr>
          <w:rFonts w:ascii="Courier New" w:hAnsi="Courier New" w:cs="Courier New"/>
        </w:rPr>
        <w:t xml:space="preserve"> 2017, cu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</w:t>
      </w:r>
      <w:proofErr w:type="spellEnd"/>
      <w:r>
        <w:rPr>
          <w:rFonts w:ascii="Courier New" w:hAnsi="Courier New" w:cs="Courier New"/>
        </w:rPr>
        <w:t>:</w:t>
      </w:r>
    </w:p>
    <w:p w14:paraId="6C36E259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La </w:t>
      </w:r>
      <w:r>
        <w:rPr>
          <w:rFonts w:ascii="Courier New" w:hAnsi="Courier New" w:cs="Courier New"/>
          <w:vanish/>
        </w:rPr>
        <w:t>&lt;LLNK 12017    49180 302   1 27&gt;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I, </w:t>
      </w:r>
      <w:proofErr w:type="spellStart"/>
      <w:r>
        <w:rPr>
          <w:rFonts w:ascii="Courier New" w:hAnsi="Courier New" w:cs="Courier New"/>
          <w:color w:val="0000FF"/>
          <w:u w:val="single"/>
        </w:rPr>
        <w:t>după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1</w:t>
      </w:r>
      <w:r>
        <w:rPr>
          <w:rFonts w:ascii="Courier New" w:hAnsi="Courier New" w:cs="Courier New"/>
        </w:rPr>
        <w:t xml:space="preserve"> se introduce un </w:t>
      </w:r>
      <w:proofErr w:type="spellStart"/>
      <w:r>
        <w:rPr>
          <w:rFonts w:ascii="Courier New" w:hAnsi="Courier New" w:cs="Courier New"/>
        </w:rPr>
        <w:t>nou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punct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punctul</w:t>
      </w:r>
      <w:proofErr w:type="spellEnd"/>
      <w:r>
        <w:rPr>
          <w:rFonts w:ascii="Courier New" w:hAnsi="Courier New" w:cs="Courier New"/>
        </w:rPr>
        <w:t xml:space="preserve"> 1^1, cu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10966C6B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"1^1. La </w:t>
      </w:r>
      <w:r>
        <w:rPr>
          <w:rFonts w:ascii="Courier New" w:hAnsi="Courier New" w:cs="Courier New"/>
          <w:vanish/>
        </w:rPr>
        <w:t>&lt;LLNK 12015    40182 362   6 31&gt;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6, </w:t>
      </w:r>
      <w:proofErr w:type="spellStart"/>
      <w:r>
        <w:rPr>
          <w:rFonts w:ascii="Courier New" w:hAnsi="Courier New" w:cs="Courier New"/>
          <w:color w:val="0000FF"/>
          <w:u w:val="single"/>
        </w:rPr>
        <w:t>după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(7)</w:t>
      </w:r>
      <w:r>
        <w:rPr>
          <w:rFonts w:ascii="Courier New" w:hAnsi="Courier New" w:cs="Courier New"/>
        </w:rPr>
        <w:t xml:space="preserve"> se introduce un </w:t>
      </w:r>
      <w:proofErr w:type="spellStart"/>
      <w:r>
        <w:rPr>
          <w:rFonts w:ascii="Courier New" w:hAnsi="Courier New" w:cs="Courier New"/>
        </w:rPr>
        <w:t>nou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alineat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alineatul</w:t>
      </w:r>
      <w:proofErr w:type="spellEnd"/>
      <w:r>
        <w:rPr>
          <w:rFonts w:ascii="Courier New" w:hAnsi="Courier New" w:cs="Courier New"/>
        </w:rPr>
        <w:t xml:space="preserve"> (7^1), cu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 xml:space="preserve">7^1)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excepţie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(7),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beneficiarilor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finanţaţi</w:t>
      </w:r>
      <w:proofErr w:type="spellEnd"/>
      <w:r>
        <w:rPr>
          <w:rFonts w:ascii="Courier New" w:hAnsi="Courier New" w:cs="Courier New"/>
        </w:rPr>
        <w:t xml:space="preserve"> integral din </w:t>
      </w:r>
      <w:proofErr w:type="spellStart"/>
      <w:r>
        <w:rPr>
          <w:rFonts w:ascii="Courier New" w:hAnsi="Courier New" w:cs="Courier New"/>
        </w:rPr>
        <w:t>bugetul</w:t>
      </w:r>
      <w:proofErr w:type="spellEnd"/>
      <w:r>
        <w:rPr>
          <w:rFonts w:ascii="Courier New" w:hAnsi="Courier New" w:cs="Courier New"/>
        </w:rPr>
        <w:t xml:space="preserve"> de stat, </w:t>
      </w:r>
      <w:proofErr w:type="spellStart"/>
      <w:r>
        <w:rPr>
          <w:rFonts w:ascii="Courier New" w:hAnsi="Courier New" w:cs="Courier New"/>
        </w:rPr>
        <w:t>bugetul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de stat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fondurilor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cuprind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creditele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angajament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creditele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aferente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valorii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totale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proiectelor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finanţare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Mecanismului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Interconectarea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implementarea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</w:t>
      </w:r>
      <w:proofErr w:type="spellEnd"/>
      <w:r>
        <w:rPr>
          <w:rFonts w:ascii="Courier New" w:hAnsi="Courier New" w:cs="Courier New"/>
        </w:rPr>
        <w:t xml:space="preserve"> proiecte nu se </w:t>
      </w:r>
      <w:proofErr w:type="spellStart"/>
      <w:r>
        <w:rPr>
          <w:rFonts w:ascii="Courier New" w:hAnsi="Courier New" w:cs="Courier New"/>
        </w:rPr>
        <w:t>primesc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avans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Comisia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Europeană</w:t>
      </w:r>
      <w:proofErr w:type="spellEnd"/>
      <w:r>
        <w:rPr>
          <w:rFonts w:ascii="Courier New" w:hAnsi="Courier New" w:cs="Courier New"/>
        </w:rPr>
        <w:t>/INEA."</w:t>
      </w:r>
    </w:p>
    <w:p w14:paraId="75C9F08D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F1E4D74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La </w:t>
      </w:r>
      <w:r>
        <w:rPr>
          <w:rFonts w:ascii="Courier New" w:hAnsi="Courier New" w:cs="Courier New"/>
          <w:vanish/>
        </w:rPr>
        <w:t>&lt;LLNK 12017    49180 302   1 27&gt;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I, </w:t>
      </w:r>
      <w:proofErr w:type="spellStart"/>
      <w:r>
        <w:rPr>
          <w:rFonts w:ascii="Courier New" w:hAnsi="Courier New" w:cs="Courier New"/>
          <w:color w:val="0000FF"/>
          <w:u w:val="single"/>
        </w:rPr>
        <w:t>după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</w:t>
      </w:r>
      <w:r>
        <w:rPr>
          <w:rFonts w:ascii="Courier New" w:hAnsi="Courier New" w:cs="Courier New"/>
        </w:rPr>
        <w:t xml:space="preserve"> se introduce un </w:t>
      </w:r>
      <w:proofErr w:type="spellStart"/>
      <w:r>
        <w:rPr>
          <w:rFonts w:ascii="Courier New" w:hAnsi="Courier New" w:cs="Courier New"/>
        </w:rPr>
        <w:t>nou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punct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punctul</w:t>
      </w:r>
      <w:proofErr w:type="spellEnd"/>
      <w:r>
        <w:rPr>
          <w:rFonts w:ascii="Courier New" w:hAnsi="Courier New" w:cs="Courier New"/>
        </w:rPr>
        <w:t xml:space="preserve"> 2^1, cu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288E3B46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"2^1. La </w:t>
      </w:r>
      <w:r>
        <w:rPr>
          <w:rFonts w:ascii="Courier New" w:hAnsi="Courier New" w:cs="Courier New"/>
          <w:vanish/>
        </w:rPr>
        <w:t xml:space="preserve">&lt;LLNK 12015    40182 </w:t>
      </w:r>
      <w:proofErr w:type="gramStart"/>
      <w:r>
        <w:rPr>
          <w:rFonts w:ascii="Courier New" w:hAnsi="Courier New" w:cs="Courier New"/>
          <w:vanish/>
        </w:rPr>
        <w:t>362  13</w:t>
      </w:r>
      <w:proofErr w:type="gramEnd"/>
      <w:r>
        <w:rPr>
          <w:rFonts w:ascii="Courier New" w:hAnsi="Courier New" w:cs="Courier New"/>
          <w:vanish/>
        </w:rPr>
        <w:t xml:space="preserve"> 27&gt;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13, </w:t>
      </w:r>
      <w:proofErr w:type="spellStart"/>
      <w:r>
        <w:rPr>
          <w:rFonts w:ascii="Courier New" w:hAnsi="Courier New" w:cs="Courier New"/>
          <w:color w:val="0000FF"/>
          <w:u w:val="single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(1)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</w:p>
    <w:p w14:paraId="7384C7FD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13</w:t>
      </w:r>
    </w:p>
    <w:p w14:paraId="47F933C3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</w:t>
      </w:r>
      <w:proofErr w:type="spellStart"/>
      <w:r>
        <w:rPr>
          <w:rFonts w:ascii="Courier New" w:hAnsi="Courier New" w:cs="Courier New"/>
        </w:rPr>
        <w:t>Sumele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art. 10 lit. a) </w:t>
      </w:r>
      <w:proofErr w:type="spellStart"/>
      <w:r>
        <w:rPr>
          <w:rFonts w:ascii="Courier New" w:hAnsi="Courier New" w:cs="Courier New"/>
        </w:rPr>
        <w:t>utilizate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temporar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bugetul</w:t>
      </w:r>
      <w:proofErr w:type="spellEnd"/>
      <w:r>
        <w:rPr>
          <w:rFonts w:ascii="Courier New" w:hAnsi="Courier New" w:cs="Courier New"/>
        </w:rPr>
        <w:t xml:space="preserve"> de stat se </w:t>
      </w:r>
      <w:proofErr w:type="spellStart"/>
      <w:r>
        <w:rPr>
          <w:rFonts w:ascii="Courier New" w:hAnsi="Courier New" w:cs="Courier New"/>
        </w:rPr>
        <w:t>regularizează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certificare</w:t>
      </w:r>
      <w:proofErr w:type="spellEnd"/>
      <w:r>
        <w:rPr>
          <w:rFonts w:ascii="Courier New" w:hAnsi="Courier New" w:cs="Courier New"/>
        </w:rPr>
        <w:t xml:space="preserve">, din </w:t>
      </w:r>
      <w:proofErr w:type="spellStart"/>
      <w:r>
        <w:rPr>
          <w:rFonts w:ascii="Courier New" w:hAnsi="Courier New" w:cs="Courier New"/>
        </w:rPr>
        <w:t>fonduri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primite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Uniunea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Europeană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virează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bugetul</w:t>
      </w:r>
      <w:proofErr w:type="spellEnd"/>
      <w:r>
        <w:rPr>
          <w:rFonts w:ascii="Courier New" w:hAnsi="Courier New" w:cs="Courier New"/>
        </w:rPr>
        <w:t xml:space="preserve"> de stat, la </w:t>
      </w:r>
      <w:proofErr w:type="spellStart"/>
      <w:r>
        <w:rPr>
          <w:rFonts w:ascii="Courier New" w:hAnsi="Courier New" w:cs="Courier New"/>
        </w:rPr>
        <w:t>poziţii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distincte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venituri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identificare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fiscală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Ministerului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Finanţelor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Acţiuni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generale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solicitarea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Ministerului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Finanţelor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închiderea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programului</w:t>
      </w:r>
      <w:proofErr w:type="spellEnd"/>
      <w:r>
        <w:rPr>
          <w:rFonts w:ascii="Courier New" w:hAnsi="Courier New" w:cs="Courier New"/>
        </w:rPr>
        <w:t>."</w:t>
      </w:r>
    </w:p>
    <w:p w14:paraId="3E43AD9C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568177B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La </w:t>
      </w:r>
      <w:r>
        <w:rPr>
          <w:rFonts w:ascii="Courier New" w:hAnsi="Courier New" w:cs="Courier New"/>
          <w:vanish/>
        </w:rPr>
        <w:t>&lt;LLNK 12017    49180 302   1 27&gt;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I, </w:t>
      </w:r>
      <w:proofErr w:type="spellStart"/>
      <w:r>
        <w:rPr>
          <w:rFonts w:ascii="Courier New" w:hAnsi="Courier New" w:cs="Courier New"/>
          <w:color w:val="0000FF"/>
          <w:u w:val="single"/>
        </w:rPr>
        <w:t>după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6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introduc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două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puncte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punctele</w:t>
      </w:r>
      <w:proofErr w:type="spellEnd"/>
      <w:r>
        <w:rPr>
          <w:rFonts w:ascii="Courier New" w:hAnsi="Courier New" w:cs="Courier New"/>
        </w:rPr>
        <w:t xml:space="preserve"> 7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8, cu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4559B368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"7. La </w:t>
      </w:r>
      <w:r>
        <w:rPr>
          <w:rFonts w:ascii="Courier New" w:hAnsi="Courier New" w:cs="Courier New"/>
          <w:vanish/>
        </w:rPr>
        <w:t>&lt;LLNK 12015    40182 362  22 27&gt;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22, </w:t>
      </w:r>
      <w:proofErr w:type="spellStart"/>
      <w:r>
        <w:rPr>
          <w:rFonts w:ascii="Courier New" w:hAnsi="Courier New" w:cs="Courier New"/>
          <w:color w:val="0000FF"/>
          <w:u w:val="single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(3)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 xml:space="preserve">:    (3)  </w:t>
      </w:r>
      <w:proofErr w:type="spellStart"/>
      <w:r>
        <w:rPr>
          <w:rFonts w:ascii="Courier New" w:hAnsi="Courier New" w:cs="Courier New"/>
        </w:rPr>
        <w:t>Beneficiarii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finanţaţi</w:t>
      </w:r>
      <w:proofErr w:type="spellEnd"/>
      <w:r>
        <w:rPr>
          <w:rFonts w:ascii="Courier New" w:hAnsi="Courier New" w:cs="Courier New"/>
        </w:rPr>
        <w:t xml:space="preserve"> integral din </w:t>
      </w:r>
      <w:proofErr w:type="spellStart"/>
      <w:r>
        <w:rPr>
          <w:rFonts w:ascii="Courier New" w:hAnsi="Courier New" w:cs="Courier New"/>
        </w:rPr>
        <w:t>bugetul</w:t>
      </w:r>
      <w:proofErr w:type="spellEnd"/>
      <w:r>
        <w:rPr>
          <w:rFonts w:ascii="Courier New" w:hAnsi="Courier New" w:cs="Courier New"/>
        </w:rPr>
        <w:t xml:space="preserve"> de stat, </w:t>
      </w:r>
      <w:proofErr w:type="spellStart"/>
      <w:r>
        <w:rPr>
          <w:rFonts w:ascii="Courier New" w:hAnsi="Courier New" w:cs="Courier New"/>
        </w:rPr>
        <w:t>bugetul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de stat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bugetele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fondurilor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implementează</w:t>
      </w:r>
      <w:proofErr w:type="spellEnd"/>
      <w:r>
        <w:rPr>
          <w:rFonts w:ascii="Courier New" w:hAnsi="Courier New" w:cs="Courier New"/>
        </w:rPr>
        <w:t xml:space="preserve"> proiecte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Mecanismului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interconectarea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Europei</w:t>
      </w:r>
      <w:proofErr w:type="spellEnd"/>
      <w:r>
        <w:rPr>
          <w:rFonts w:ascii="Courier New" w:hAnsi="Courier New" w:cs="Courier New"/>
        </w:rPr>
        <w:t xml:space="preserve"> au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vira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lei, </w:t>
      </w:r>
      <w:proofErr w:type="spellStart"/>
      <w:r>
        <w:rPr>
          <w:rFonts w:ascii="Courier New" w:hAnsi="Courier New" w:cs="Courier New"/>
        </w:rPr>
        <w:t>sumele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euro </w:t>
      </w:r>
      <w:proofErr w:type="spellStart"/>
      <w:r>
        <w:rPr>
          <w:rFonts w:ascii="Courier New" w:hAnsi="Courier New" w:cs="Courier New"/>
        </w:rPr>
        <w:t>reprezentând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contravaloarea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fondurilor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externe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nerambursabile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cheltuite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iniţial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bugetele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distincte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venituri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bugetelor</w:t>
      </w:r>
      <w:proofErr w:type="spellEnd"/>
      <w:r>
        <w:rPr>
          <w:rFonts w:ascii="Courier New" w:hAnsi="Courier New" w:cs="Courier New"/>
        </w:rPr>
        <w:t xml:space="preserve"> din care au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cheltuielile</w:t>
      </w:r>
      <w:proofErr w:type="spellEnd"/>
      <w:r>
        <w:rPr>
          <w:rFonts w:ascii="Courier New" w:hAnsi="Courier New" w:cs="Courier New"/>
        </w:rPr>
        <w:t>.</w:t>
      </w:r>
    </w:p>
    <w:p w14:paraId="1D4481F0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8. </w:t>
      </w:r>
      <w:r>
        <w:rPr>
          <w:rFonts w:ascii="Courier New" w:hAnsi="Courier New" w:cs="Courier New"/>
          <w:vanish/>
        </w:rPr>
        <w:t>&lt;LLNK 12015    40182 363   9 17&gt;</w:t>
      </w:r>
      <w:proofErr w:type="spellStart"/>
      <w:r>
        <w:rPr>
          <w:rFonts w:ascii="Courier New" w:hAnsi="Courier New" w:cs="Courier New"/>
          <w:color w:val="0000FF"/>
          <w:u w:val="single"/>
        </w:rPr>
        <w:t>După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34</w:t>
      </w:r>
      <w:r>
        <w:rPr>
          <w:rFonts w:ascii="Courier New" w:hAnsi="Courier New" w:cs="Courier New"/>
        </w:rPr>
        <w:t xml:space="preserve"> se introduce un </w:t>
      </w:r>
      <w:proofErr w:type="spellStart"/>
      <w:r>
        <w:rPr>
          <w:rFonts w:ascii="Courier New" w:hAnsi="Courier New" w:cs="Courier New"/>
        </w:rPr>
        <w:t>nou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articol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35, cu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68398FE7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35</w:t>
      </w:r>
    </w:p>
    <w:p w14:paraId="03528835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programele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operaţionale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aferente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programare</w:t>
      </w:r>
      <w:proofErr w:type="spellEnd"/>
      <w:r>
        <w:rPr>
          <w:rFonts w:ascii="Courier New" w:hAnsi="Courier New" w:cs="Courier New"/>
        </w:rPr>
        <w:t xml:space="preserve"> 2014-2020, </w:t>
      </w:r>
      <w:proofErr w:type="spellStart"/>
      <w:r>
        <w:rPr>
          <w:rFonts w:ascii="Courier New" w:hAnsi="Courier New" w:cs="Courier New"/>
        </w:rPr>
        <w:t>valoarea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cofinanţării</w:t>
      </w:r>
      <w:proofErr w:type="spellEnd"/>
      <w:r>
        <w:rPr>
          <w:rFonts w:ascii="Courier New" w:hAnsi="Courier New" w:cs="Courier New"/>
        </w:rPr>
        <w:t xml:space="preserve"> private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beneficiarii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partenerii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drept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fără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scop</w:t>
      </w:r>
      <w:proofErr w:type="spellEnd"/>
      <w:r>
        <w:rPr>
          <w:rFonts w:ascii="Courier New" w:hAnsi="Courier New" w:cs="Courier New"/>
        </w:rPr>
        <w:t xml:space="preserve"> patrimonial, </w:t>
      </w:r>
      <w:proofErr w:type="spellStart"/>
      <w:r>
        <w:rPr>
          <w:rFonts w:ascii="Courier New" w:hAnsi="Courier New" w:cs="Courier New"/>
        </w:rPr>
        <w:t>înfiinţate</w:t>
      </w:r>
      <w:proofErr w:type="spellEnd"/>
      <w:r>
        <w:rPr>
          <w:rFonts w:ascii="Courier New" w:hAnsi="Courier New" w:cs="Courier New"/>
        </w:rPr>
        <w:t xml:space="preserve"> conform </w:t>
      </w:r>
      <w:proofErr w:type="spellStart"/>
      <w:r>
        <w:rPr>
          <w:rFonts w:ascii="Courier New" w:hAnsi="Courier New" w:cs="Courier New"/>
        </w:rPr>
        <w:t>legislaţiei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universităţi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sindicate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patronate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de maximum 2%.</w:t>
      </w:r>
    </w:p>
    <w:p w14:paraId="10401354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 Rata de </w:t>
      </w:r>
      <w:proofErr w:type="spellStart"/>
      <w:r>
        <w:rPr>
          <w:rFonts w:ascii="Courier New" w:hAnsi="Courier New" w:cs="Courier New"/>
        </w:rPr>
        <w:t>cofinanţare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fiecare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autoritate</w:t>
      </w:r>
      <w:proofErr w:type="spellEnd"/>
      <w:r>
        <w:rPr>
          <w:rFonts w:ascii="Courier New" w:hAnsi="Courier New" w:cs="Courier New"/>
        </w:rPr>
        <w:t xml:space="preserve"> de management, cu </w:t>
      </w:r>
      <w:proofErr w:type="spellStart"/>
      <w:r>
        <w:rPr>
          <w:rFonts w:ascii="Courier New" w:hAnsi="Courier New" w:cs="Courier New"/>
        </w:rPr>
        <w:t>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cuantumului</w:t>
      </w:r>
      <w:proofErr w:type="spellEnd"/>
      <w:r>
        <w:rPr>
          <w:rFonts w:ascii="Courier New" w:hAnsi="Courier New" w:cs="Courier New"/>
        </w:rPr>
        <w:t xml:space="preserve"> maxim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aprobă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ghidul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solicitantului</w:t>
      </w:r>
      <w:proofErr w:type="spellEnd"/>
      <w:r>
        <w:rPr>
          <w:rFonts w:ascii="Courier New" w:hAnsi="Courier New" w:cs="Courier New"/>
        </w:rPr>
        <w:t>."</w:t>
      </w:r>
    </w:p>
    <w:p w14:paraId="0532283B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03E1814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92E9D65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C58F559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Această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 xml:space="preserve">&lt;LLNK 11991     0221 </w:t>
      </w:r>
      <w:proofErr w:type="gramStart"/>
      <w:r>
        <w:rPr>
          <w:rFonts w:ascii="Courier New" w:hAnsi="Courier New" w:cs="Courier New"/>
          <w:vanish/>
        </w:rPr>
        <w:t>202  75</w:t>
      </w:r>
      <w:proofErr w:type="gramEnd"/>
      <w:r>
        <w:rPr>
          <w:rFonts w:ascii="Courier New" w:hAnsi="Courier New" w:cs="Courier New"/>
          <w:vanish/>
        </w:rPr>
        <w:t xml:space="preserve">  7&gt;</w:t>
      </w:r>
      <w:r>
        <w:rPr>
          <w:rFonts w:ascii="Courier New" w:hAnsi="Courier New" w:cs="Courier New"/>
          <w:color w:val="0000FF"/>
          <w:u w:val="single"/>
        </w:rPr>
        <w:t>art. 75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r>
        <w:rPr>
          <w:rFonts w:ascii="Courier New" w:hAnsi="Courier New" w:cs="Courier New"/>
          <w:vanish/>
        </w:rPr>
        <w:t>&lt;LLNK 11991     0221 202  76 55&gt;</w:t>
      </w:r>
      <w:r>
        <w:rPr>
          <w:rFonts w:ascii="Courier New" w:hAnsi="Courier New" w:cs="Courier New"/>
          <w:color w:val="0000FF"/>
          <w:u w:val="single"/>
        </w:rPr>
        <w:t xml:space="preserve">art. 76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(2) din </w:t>
      </w:r>
      <w:proofErr w:type="spellStart"/>
      <w:r>
        <w:rPr>
          <w:rFonts w:ascii="Courier New" w:hAnsi="Courier New" w:cs="Courier New"/>
          <w:color w:val="0000FF"/>
          <w:u w:val="single"/>
        </w:rPr>
        <w:t>Constituţia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României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, </w:t>
      </w:r>
      <w:proofErr w:type="spellStart"/>
      <w:r>
        <w:rPr>
          <w:rFonts w:ascii="Courier New" w:hAnsi="Courier New" w:cs="Courier New"/>
          <w:color w:val="0000FF"/>
          <w:u w:val="single"/>
        </w:rPr>
        <w:t>republicată</w:t>
      </w:r>
      <w:proofErr w:type="spellEnd"/>
      <w:r>
        <w:rPr>
          <w:rFonts w:ascii="Courier New" w:hAnsi="Courier New" w:cs="Courier New"/>
        </w:rPr>
        <w:t>.</w:t>
      </w:r>
    </w:p>
    <w:p w14:paraId="6BC92003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DDDF446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6F0EB88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p. PREŞEDINTELE CAMEREI DEPUTAŢILOR,</w:t>
      </w:r>
    </w:p>
    <w:p w14:paraId="4388B2E6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PETRU-GABRIEL VLASE</w:t>
      </w:r>
    </w:p>
    <w:p w14:paraId="6E43EA02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PREŞEDINTELE SENATULUI</w:t>
      </w:r>
    </w:p>
    <w:p w14:paraId="3E75415E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CĂLIN-CONSTANTIN-ANTON POPESCU-TĂRICEANU</w:t>
      </w:r>
    </w:p>
    <w:p w14:paraId="335989B1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D041D47" w14:textId="77777777" w:rsidR="00AA64C4" w:rsidRDefault="00AA64C4" w:rsidP="00AA6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5 </w:t>
      </w:r>
      <w:proofErr w:type="spellStart"/>
      <w:r>
        <w:rPr>
          <w:rFonts w:ascii="Courier New" w:hAnsi="Courier New" w:cs="Courier New"/>
        </w:rPr>
        <w:t>decembrie</w:t>
      </w:r>
      <w:proofErr w:type="spellEnd"/>
      <w:r>
        <w:rPr>
          <w:rFonts w:ascii="Courier New" w:hAnsi="Courier New" w:cs="Courier New"/>
        </w:rPr>
        <w:t xml:space="preserve"> 2017.</w:t>
      </w:r>
    </w:p>
    <w:p w14:paraId="4F99188B" w14:textId="27E4A841" w:rsidR="00BF57C3" w:rsidRDefault="00AA64C4" w:rsidP="00AA64C4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240.</w:t>
      </w:r>
      <w:bookmarkStart w:id="0" w:name="_GoBack"/>
      <w:bookmarkEnd w:id="0"/>
    </w:p>
    <w:sectPr w:rsidR="00BF57C3" w:rsidSect="00B349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C4"/>
    <w:rsid w:val="00AA64C4"/>
    <w:rsid w:val="00BC3236"/>
    <w:rsid w:val="00B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13A1"/>
  <w15:chartTrackingRefBased/>
  <w15:docId w15:val="{14B5DDF0-16E5-460E-9A4F-09013949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Bobeanu</dc:creator>
  <cp:keywords/>
  <dc:description/>
  <cp:lastModifiedBy>Gabriela Bobeanu</cp:lastModifiedBy>
  <cp:revision>1</cp:revision>
  <dcterms:created xsi:type="dcterms:W3CDTF">2018-02-01T07:27:00Z</dcterms:created>
  <dcterms:modified xsi:type="dcterms:W3CDTF">2018-02-01T07:27:00Z</dcterms:modified>
</cp:coreProperties>
</file>